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ED9" w:rsidRDefault="00CB3ED9" w:rsidP="00B55C20">
      <w:pPr>
        <w:jc w:val="center"/>
        <w:rPr>
          <w:rFonts w:ascii="Times New Roman" w:hAnsi="Times New Roman"/>
          <w:b/>
          <w:sz w:val="24"/>
          <w:szCs w:val="24"/>
        </w:rPr>
      </w:pPr>
    </w:p>
    <w:p w:rsidR="00CB3ED9" w:rsidRDefault="00CB3ED9" w:rsidP="00B55C20">
      <w:pPr>
        <w:jc w:val="center"/>
        <w:rPr>
          <w:rFonts w:ascii="Times New Roman" w:hAnsi="Times New Roman"/>
          <w:b/>
          <w:sz w:val="24"/>
          <w:szCs w:val="24"/>
        </w:rPr>
      </w:pPr>
    </w:p>
    <w:p w:rsidR="00CB3ED9" w:rsidRPr="00CA06CA" w:rsidRDefault="00CB3ED9" w:rsidP="00B55C20">
      <w:pPr>
        <w:jc w:val="center"/>
        <w:rPr>
          <w:rFonts w:ascii="Times New Roman" w:hAnsi="Times New Roman"/>
          <w:b/>
          <w:sz w:val="24"/>
          <w:szCs w:val="24"/>
        </w:rPr>
      </w:pPr>
      <w:r w:rsidRPr="00CA06CA">
        <w:rPr>
          <w:rFonts w:ascii="Times New Roman" w:hAnsi="Times New Roman"/>
          <w:b/>
          <w:sz w:val="24"/>
          <w:szCs w:val="24"/>
        </w:rPr>
        <w:t xml:space="preserve">Отчет Администрации  Среднетымского сельского поселения </w:t>
      </w:r>
    </w:p>
    <w:p w:rsidR="00CB3ED9" w:rsidRPr="00CA06CA" w:rsidRDefault="00CB3ED9" w:rsidP="00B55C2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CA06CA">
        <w:rPr>
          <w:rFonts w:ascii="Times New Roman" w:hAnsi="Times New Roman"/>
          <w:b/>
          <w:sz w:val="24"/>
          <w:szCs w:val="24"/>
        </w:rPr>
        <w:t xml:space="preserve">по работе с обращениями граждан </w:t>
      </w:r>
    </w:p>
    <w:p w:rsidR="00CB3ED9" w:rsidRPr="00CA06CA" w:rsidRDefault="00CB3ED9" w:rsidP="00B55C2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A06CA">
        <w:rPr>
          <w:rFonts w:ascii="Times New Roman" w:hAnsi="Times New Roman"/>
          <w:b/>
          <w:sz w:val="24"/>
          <w:szCs w:val="24"/>
        </w:rPr>
        <w:t>за  1  квартал  201</w:t>
      </w:r>
      <w:r w:rsidR="000129A4">
        <w:rPr>
          <w:rFonts w:ascii="Times New Roman" w:hAnsi="Times New Roman"/>
          <w:b/>
          <w:sz w:val="24"/>
          <w:szCs w:val="24"/>
        </w:rPr>
        <w:t>4</w:t>
      </w:r>
      <w:r w:rsidRPr="00CA06CA">
        <w:rPr>
          <w:rFonts w:ascii="Times New Roman" w:hAnsi="Times New Roman"/>
          <w:b/>
          <w:sz w:val="24"/>
          <w:szCs w:val="24"/>
        </w:rPr>
        <w:t xml:space="preserve">  года</w:t>
      </w:r>
    </w:p>
    <w:p w:rsidR="00CB3ED9" w:rsidRDefault="00CB3ED9" w:rsidP="00B55C20">
      <w:pPr>
        <w:keepNext/>
        <w:rPr>
          <w:rFonts w:ascii="Times New Roman" w:hAnsi="Times New Roman"/>
          <w:b/>
          <w:sz w:val="24"/>
          <w:szCs w:val="24"/>
        </w:rPr>
      </w:pPr>
    </w:p>
    <w:p w:rsidR="00CB3ED9" w:rsidRPr="00CA06CA" w:rsidRDefault="00CB3ED9" w:rsidP="00B55C20">
      <w:pPr>
        <w:keepNext/>
        <w:rPr>
          <w:rFonts w:ascii="Times New Roman" w:hAnsi="Times New Roman"/>
          <w:b/>
          <w:sz w:val="24"/>
          <w:szCs w:val="24"/>
        </w:rPr>
      </w:pPr>
      <w:r w:rsidRPr="00CA06CA">
        <w:rPr>
          <w:rFonts w:ascii="Times New Roman" w:hAnsi="Times New Roman"/>
          <w:b/>
          <w:sz w:val="24"/>
          <w:szCs w:val="24"/>
        </w:rPr>
        <w:t xml:space="preserve">1. Общее количество поступивших обращений: </w:t>
      </w:r>
    </w:p>
    <w:p w:rsidR="00CB3ED9" w:rsidRDefault="00CB3ED9" w:rsidP="00B55C20">
      <w:pPr>
        <w:rPr>
          <w:rFonts w:ascii="Times New Roman" w:hAnsi="Times New Roman"/>
          <w:sz w:val="18"/>
        </w:rPr>
      </w:pPr>
      <w:r w:rsidRPr="00CA06CA">
        <w:rPr>
          <w:rFonts w:ascii="Times New Roman" w:hAnsi="Times New Roman"/>
          <w:sz w:val="18"/>
        </w:rPr>
        <w:t xml:space="preserve"> </w:t>
      </w:r>
    </w:p>
    <w:p w:rsidR="00CB3ED9" w:rsidRPr="00CA06CA" w:rsidRDefault="00CB3ED9" w:rsidP="00B55C20">
      <w:pPr>
        <w:rPr>
          <w:rFonts w:ascii="Times New Roman" w:hAnsi="Times New Roman"/>
          <w:sz w:val="18"/>
        </w:rPr>
      </w:pPr>
    </w:p>
    <w:tbl>
      <w:tblPr>
        <w:tblW w:w="9072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99"/>
        <w:gridCol w:w="1473"/>
      </w:tblGrid>
      <w:tr w:rsidR="00CB3ED9" w:rsidRPr="00CA06CA" w:rsidTr="00B55C20">
        <w:tc>
          <w:tcPr>
            <w:tcW w:w="759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B3ED9" w:rsidRPr="00CA06CA" w:rsidRDefault="00CB3ED9">
            <w:pPr>
              <w:spacing w:before="60" w:after="6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47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B3ED9" w:rsidRPr="00CA06CA" w:rsidRDefault="00CB3ED9" w:rsidP="000129A4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06CA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0129A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A06CA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</w:p>
        </w:tc>
      </w:tr>
      <w:tr w:rsidR="00CB3ED9" w:rsidRPr="00CA06CA" w:rsidTr="00B55C20">
        <w:tc>
          <w:tcPr>
            <w:tcW w:w="7599" w:type="dxa"/>
            <w:tcBorders>
              <w:left w:val="single" w:sz="12" w:space="0" w:color="auto"/>
            </w:tcBorders>
            <w:vAlign w:val="center"/>
          </w:tcPr>
          <w:p w:rsidR="00CB3ED9" w:rsidRPr="00CA06CA" w:rsidRDefault="00CB3ED9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CA06CA">
              <w:rPr>
                <w:rFonts w:ascii="Times New Roman" w:hAnsi="Times New Roman"/>
                <w:b/>
                <w:sz w:val="24"/>
                <w:szCs w:val="24"/>
              </w:rPr>
              <w:t>Всего:      обращений</w:t>
            </w:r>
          </w:p>
          <w:p w:rsidR="00CB3ED9" w:rsidRPr="00CA06CA" w:rsidRDefault="00CB3ED9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CA06C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73" w:type="dxa"/>
            <w:tcBorders>
              <w:right w:val="single" w:sz="4" w:space="0" w:color="auto"/>
            </w:tcBorders>
            <w:vAlign w:val="center"/>
          </w:tcPr>
          <w:p w:rsidR="00CB3ED9" w:rsidRPr="00CA06CA" w:rsidRDefault="00CB3ED9" w:rsidP="00B55C20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B3ED9" w:rsidRPr="00CA06CA" w:rsidTr="00B55C20">
        <w:tc>
          <w:tcPr>
            <w:tcW w:w="7599" w:type="dxa"/>
            <w:tcBorders>
              <w:top w:val="single" w:sz="12" w:space="0" w:color="auto"/>
              <w:left w:val="single" w:sz="12" w:space="0" w:color="auto"/>
            </w:tcBorders>
          </w:tcPr>
          <w:p w:rsidR="00CB3ED9" w:rsidRPr="00CA06CA" w:rsidRDefault="00CB3ED9">
            <w:pPr>
              <w:spacing w:before="120" w:after="12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06C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A06C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 видам обращения: </w:t>
            </w:r>
          </w:p>
        </w:tc>
        <w:tc>
          <w:tcPr>
            <w:tcW w:w="1473" w:type="dxa"/>
            <w:tcBorders>
              <w:top w:val="single" w:sz="12" w:space="0" w:color="auto"/>
              <w:right w:val="single" w:sz="4" w:space="0" w:color="auto"/>
            </w:tcBorders>
          </w:tcPr>
          <w:p w:rsidR="00CB3ED9" w:rsidRPr="00CA06CA" w:rsidRDefault="00CB3ED9" w:rsidP="00B55C20">
            <w:pPr>
              <w:spacing w:before="120"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B3ED9" w:rsidRPr="00CA06CA" w:rsidTr="00B55C20">
        <w:tc>
          <w:tcPr>
            <w:tcW w:w="7599" w:type="dxa"/>
            <w:tcBorders>
              <w:left w:val="single" w:sz="12" w:space="0" w:color="auto"/>
            </w:tcBorders>
          </w:tcPr>
          <w:p w:rsidR="00CB3ED9" w:rsidRPr="00CA06CA" w:rsidRDefault="00CB3ED9">
            <w:pPr>
              <w:rPr>
                <w:rFonts w:ascii="Times New Roman" w:hAnsi="Times New Roman"/>
                <w:sz w:val="24"/>
                <w:szCs w:val="24"/>
              </w:rPr>
            </w:pPr>
            <w:r w:rsidRPr="00CA06CA">
              <w:rPr>
                <w:rFonts w:ascii="Times New Roman" w:hAnsi="Times New Roman"/>
                <w:sz w:val="24"/>
                <w:szCs w:val="24"/>
              </w:rPr>
              <w:t>жалоба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CB3ED9" w:rsidRPr="00CA06CA" w:rsidRDefault="00CB3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3ED9" w:rsidRPr="00CA06CA" w:rsidTr="00B55C20">
        <w:tc>
          <w:tcPr>
            <w:tcW w:w="7599" w:type="dxa"/>
            <w:tcBorders>
              <w:left w:val="single" w:sz="12" w:space="0" w:color="auto"/>
            </w:tcBorders>
          </w:tcPr>
          <w:p w:rsidR="00CB3ED9" w:rsidRPr="00CA06CA" w:rsidRDefault="00CB3ED9">
            <w:pPr>
              <w:rPr>
                <w:rFonts w:ascii="Times New Roman" w:hAnsi="Times New Roman"/>
                <w:sz w:val="24"/>
                <w:szCs w:val="24"/>
              </w:rPr>
            </w:pPr>
            <w:r w:rsidRPr="00CA06CA"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CB3ED9" w:rsidRPr="00CA06CA" w:rsidRDefault="00CB3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B3ED9" w:rsidRPr="00CA06CA" w:rsidTr="00B55C20">
        <w:tc>
          <w:tcPr>
            <w:tcW w:w="7599" w:type="dxa"/>
            <w:tcBorders>
              <w:left w:val="single" w:sz="12" w:space="0" w:color="auto"/>
            </w:tcBorders>
          </w:tcPr>
          <w:p w:rsidR="00CB3ED9" w:rsidRPr="00CA06CA" w:rsidRDefault="00CB3ED9">
            <w:pPr>
              <w:rPr>
                <w:rFonts w:ascii="Times New Roman" w:hAnsi="Times New Roman"/>
                <w:sz w:val="24"/>
                <w:szCs w:val="24"/>
              </w:rPr>
            </w:pPr>
            <w:r w:rsidRPr="00CA06CA">
              <w:rPr>
                <w:rFonts w:ascii="Times New Roman" w:hAnsi="Times New Roman"/>
                <w:sz w:val="24"/>
                <w:szCs w:val="24"/>
              </w:rPr>
              <w:t>предложение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CB3ED9" w:rsidRPr="00CA06CA" w:rsidRDefault="00CB3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B3ED9" w:rsidRPr="00CA06CA" w:rsidTr="00B56EEE">
        <w:tc>
          <w:tcPr>
            <w:tcW w:w="907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CB3ED9" w:rsidRPr="00CA06CA" w:rsidRDefault="00CB3ED9" w:rsidP="00B55C20">
            <w:pPr>
              <w:spacing w:before="120" w:after="12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06C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A06C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 формам обращения: </w:t>
            </w:r>
          </w:p>
        </w:tc>
      </w:tr>
      <w:tr w:rsidR="00CB3ED9" w:rsidRPr="00CA06CA" w:rsidTr="00B55C20">
        <w:tc>
          <w:tcPr>
            <w:tcW w:w="7599" w:type="dxa"/>
            <w:tcBorders>
              <w:left w:val="single" w:sz="12" w:space="0" w:color="auto"/>
            </w:tcBorders>
          </w:tcPr>
          <w:p w:rsidR="00CB3ED9" w:rsidRPr="00CA06CA" w:rsidRDefault="00CB3ED9">
            <w:pPr>
              <w:rPr>
                <w:rFonts w:ascii="Times New Roman" w:hAnsi="Times New Roman"/>
                <w:sz w:val="24"/>
                <w:szCs w:val="24"/>
              </w:rPr>
            </w:pPr>
            <w:r w:rsidRPr="00CA06CA">
              <w:rPr>
                <w:rFonts w:ascii="Times New Roman" w:hAnsi="Times New Roman"/>
                <w:sz w:val="24"/>
                <w:szCs w:val="24"/>
              </w:rPr>
              <w:t>Письменные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CB3ED9" w:rsidRPr="00CA06CA" w:rsidRDefault="00CB3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B3ED9" w:rsidRPr="00CA06CA" w:rsidTr="00B55C20">
        <w:tc>
          <w:tcPr>
            <w:tcW w:w="7599" w:type="dxa"/>
            <w:tcBorders>
              <w:left w:val="single" w:sz="12" w:space="0" w:color="auto"/>
            </w:tcBorders>
          </w:tcPr>
          <w:p w:rsidR="00CB3ED9" w:rsidRPr="00CA06CA" w:rsidRDefault="00CB3ED9">
            <w:pPr>
              <w:rPr>
                <w:rFonts w:ascii="Times New Roman" w:hAnsi="Times New Roman"/>
                <w:sz w:val="24"/>
                <w:szCs w:val="24"/>
              </w:rPr>
            </w:pPr>
            <w:r w:rsidRPr="00CA06CA">
              <w:rPr>
                <w:rFonts w:ascii="Times New Roman" w:hAnsi="Times New Roman"/>
                <w:sz w:val="24"/>
                <w:szCs w:val="24"/>
              </w:rPr>
              <w:t>Устные  (личный прием Главой поселения)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CB3ED9" w:rsidRPr="00CA06CA" w:rsidRDefault="00CB3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B3ED9" w:rsidRPr="00CA06CA" w:rsidTr="00D73283">
        <w:tc>
          <w:tcPr>
            <w:tcW w:w="907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CB3ED9" w:rsidRPr="00CA06CA" w:rsidRDefault="00CB3ED9" w:rsidP="00B55C20">
            <w:pPr>
              <w:spacing w:before="120" w:after="12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06C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A06C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 признаку  обращения: </w:t>
            </w:r>
          </w:p>
        </w:tc>
      </w:tr>
      <w:tr w:rsidR="00CB3ED9" w:rsidRPr="00CA06CA" w:rsidTr="00B55C20">
        <w:tc>
          <w:tcPr>
            <w:tcW w:w="7599" w:type="dxa"/>
            <w:tcBorders>
              <w:left w:val="single" w:sz="12" w:space="0" w:color="auto"/>
            </w:tcBorders>
          </w:tcPr>
          <w:p w:rsidR="00CB3ED9" w:rsidRPr="00CA06CA" w:rsidRDefault="00CB3ED9">
            <w:pPr>
              <w:rPr>
                <w:rFonts w:ascii="Times New Roman" w:hAnsi="Times New Roman"/>
                <w:sz w:val="24"/>
                <w:szCs w:val="24"/>
              </w:rPr>
            </w:pPr>
            <w:r w:rsidRPr="00CA06CA">
              <w:rPr>
                <w:rFonts w:ascii="Times New Roman" w:hAnsi="Times New Roman"/>
                <w:sz w:val="24"/>
                <w:szCs w:val="24"/>
              </w:rPr>
              <w:t>Коллективные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CB3ED9" w:rsidRPr="00CA06CA" w:rsidRDefault="00CB3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B3ED9" w:rsidRPr="00CA06CA" w:rsidTr="000370F0">
        <w:tc>
          <w:tcPr>
            <w:tcW w:w="907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CB3ED9" w:rsidRPr="00CA06CA" w:rsidRDefault="00CB3ED9" w:rsidP="00B55C20">
            <w:pPr>
              <w:spacing w:before="120" w:after="12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0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06C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 категории заявителя:  </w:t>
            </w:r>
          </w:p>
        </w:tc>
      </w:tr>
      <w:tr w:rsidR="00CB3ED9" w:rsidRPr="00CA06CA" w:rsidTr="00B55C20">
        <w:tc>
          <w:tcPr>
            <w:tcW w:w="7599" w:type="dxa"/>
            <w:tcBorders>
              <w:left w:val="single" w:sz="12" w:space="0" w:color="auto"/>
            </w:tcBorders>
          </w:tcPr>
          <w:p w:rsidR="00CB3ED9" w:rsidRPr="00CA06CA" w:rsidRDefault="00CB3ED9">
            <w:pPr>
              <w:rPr>
                <w:rFonts w:ascii="Times New Roman" w:hAnsi="Times New Roman"/>
                <w:sz w:val="24"/>
                <w:szCs w:val="24"/>
              </w:rPr>
            </w:pPr>
            <w:r w:rsidRPr="00CA06CA">
              <w:rPr>
                <w:rFonts w:ascii="Times New Roman" w:hAnsi="Times New Roman"/>
                <w:sz w:val="24"/>
                <w:szCs w:val="24"/>
              </w:rPr>
              <w:t>Безработные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CB3ED9" w:rsidRPr="00CA06CA" w:rsidRDefault="00CB3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B3ED9" w:rsidRPr="00CA06CA" w:rsidTr="00B55C20">
        <w:tc>
          <w:tcPr>
            <w:tcW w:w="7599" w:type="dxa"/>
            <w:tcBorders>
              <w:left w:val="single" w:sz="12" w:space="0" w:color="auto"/>
            </w:tcBorders>
          </w:tcPr>
          <w:p w:rsidR="00CB3ED9" w:rsidRPr="00CA06CA" w:rsidRDefault="00CB3ED9">
            <w:pPr>
              <w:rPr>
                <w:rFonts w:ascii="Times New Roman" w:hAnsi="Times New Roman"/>
                <w:sz w:val="24"/>
                <w:szCs w:val="24"/>
              </w:rPr>
            </w:pPr>
            <w:r w:rsidRPr="00CA06CA">
              <w:rPr>
                <w:rFonts w:ascii="Times New Roman" w:hAnsi="Times New Roman"/>
                <w:sz w:val="24"/>
                <w:szCs w:val="24"/>
              </w:rPr>
              <w:t>Ветеран труда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CB3ED9" w:rsidRPr="00CA06CA" w:rsidRDefault="00CB3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3ED9" w:rsidRPr="00CA06CA" w:rsidTr="00B55C20">
        <w:tc>
          <w:tcPr>
            <w:tcW w:w="7599" w:type="dxa"/>
            <w:tcBorders>
              <w:left w:val="single" w:sz="12" w:space="0" w:color="auto"/>
            </w:tcBorders>
          </w:tcPr>
          <w:p w:rsidR="00CB3ED9" w:rsidRPr="00CA06CA" w:rsidRDefault="00CB3ED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A06CA">
              <w:rPr>
                <w:rFonts w:ascii="Times New Roman" w:hAnsi="Times New Roman"/>
                <w:sz w:val="24"/>
                <w:szCs w:val="24"/>
              </w:rPr>
              <w:t>Занятые в промышленности</w:t>
            </w:r>
            <w:proofErr w:type="gramEnd"/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CB3ED9" w:rsidRPr="00CA06CA" w:rsidRDefault="00CB3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B3ED9" w:rsidRPr="00CA06CA" w:rsidTr="00B55C20">
        <w:tc>
          <w:tcPr>
            <w:tcW w:w="7599" w:type="dxa"/>
            <w:tcBorders>
              <w:left w:val="single" w:sz="12" w:space="0" w:color="auto"/>
            </w:tcBorders>
          </w:tcPr>
          <w:p w:rsidR="00CB3ED9" w:rsidRPr="00CA06CA" w:rsidRDefault="00CB3ED9">
            <w:pPr>
              <w:rPr>
                <w:rFonts w:ascii="Times New Roman" w:hAnsi="Times New Roman"/>
                <w:sz w:val="24"/>
                <w:szCs w:val="24"/>
              </w:rPr>
            </w:pPr>
            <w:r w:rsidRPr="00CA06CA">
              <w:rPr>
                <w:rFonts w:ascii="Times New Roman" w:hAnsi="Times New Roman"/>
                <w:sz w:val="24"/>
                <w:szCs w:val="24"/>
              </w:rPr>
              <w:t>Инвалиды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CB3ED9" w:rsidRPr="00CA06CA" w:rsidRDefault="00CB3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3ED9" w:rsidRPr="00CA06CA" w:rsidTr="00B55C20">
        <w:tc>
          <w:tcPr>
            <w:tcW w:w="7599" w:type="dxa"/>
            <w:tcBorders>
              <w:left w:val="single" w:sz="12" w:space="0" w:color="auto"/>
            </w:tcBorders>
          </w:tcPr>
          <w:p w:rsidR="00CB3ED9" w:rsidRPr="00CA06CA" w:rsidRDefault="00CB3ED9">
            <w:pPr>
              <w:rPr>
                <w:rFonts w:ascii="Times New Roman" w:hAnsi="Times New Roman"/>
                <w:sz w:val="24"/>
                <w:szCs w:val="24"/>
              </w:rPr>
            </w:pPr>
            <w:r w:rsidRPr="00CA06CA"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CB3ED9" w:rsidRPr="00CA06CA" w:rsidRDefault="00CB3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B3ED9" w:rsidRPr="00CA06CA" w:rsidTr="00B55C20">
        <w:tc>
          <w:tcPr>
            <w:tcW w:w="7599" w:type="dxa"/>
            <w:tcBorders>
              <w:left w:val="single" w:sz="12" w:space="0" w:color="auto"/>
            </w:tcBorders>
          </w:tcPr>
          <w:p w:rsidR="00CB3ED9" w:rsidRPr="00CA06CA" w:rsidRDefault="00CB3ED9">
            <w:pPr>
              <w:rPr>
                <w:rFonts w:ascii="Times New Roman" w:hAnsi="Times New Roman"/>
                <w:sz w:val="24"/>
                <w:szCs w:val="24"/>
              </w:rPr>
            </w:pPr>
            <w:r w:rsidRPr="00CA06CA"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CB3ED9" w:rsidRPr="00CA06CA" w:rsidRDefault="00CB3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B3ED9" w:rsidRPr="00CA06CA" w:rsidTr="00B55C20">
        <w:tc>
          <w:tcPr>
            <w:tcW w:w="7599" w:type="dxa"/>
            <w:tcBorders>
              <w:left w:val="single" w:sz="12" w:space="0" w:color="auto"/>
            </w:tcBorders>
          </w:tcPr>
          <w:p w:rsidR="00CB3ED9" w:rsidRPr="00CA06CA" w:rsidRDefault="00CB3ED9">
            <w:pPr>
              <w:rPr>
                <w:rFonts w:ascii="Times New Roman" w:hAnsi="Times New Roman"/>
                <w:sz w:val="24"/>
                <w:szCs w:val="24"/>
              </w:rPr>
            </w:pPr>
            <w:r w:rsidRPr="00CA06CA">
              <w:rPr>
                <w:rFonts w:ascii="Times New Roman" w:hAnsi="Times New Roman"/>
                <w:sz w:val="24"/>
                <w:szCs w:val="24"/>
              </w:rPr>
              <w:t>Прочие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CB3ED9" w:rsidRPr="00CA06CA" w:rsidRDefault="00CB3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3ED9" w:rsidRPr="00CA06CA" w:rsidTr="00B55C20">
        <w:tc>
          <w:tcPr>
            <w:tcW w:w="7599" w:type="dxa"/>
            <w:tcBorders>
              <w:left w:val="single" w:sz="12" w:space="0" w:color="auto"/>
            </w:tcBorders>
          </w:tcPr>
          <w:p w:rsidR="00CB3ED9" w:rsidRPr="00CA06CA" w:rsidRDefault="00CB3ED9">
            <w:pPr>
              <w:rPr>
                <w:rFonts w:ascii="Times New Roman" w:hAnsi="Times New Roman"/>
                <w:sz w:val="24"/>
                <w:szCs w:val="24"/>
              </w:rPr>
            </w:pPr>
            <w:r w:rsidRPr="00CA06CA">
              <w:rPr>
                <w:rFonts w:ascii="Times New Roman" w:hAnsi="Times New Roman"/>
                <w:sz w:val="24"/>
                <w:szCs w:val="24"/>
              </w:rPr>
              <w:t>Работники бюджетной сферы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CB3ED9" w:rsidRPr="00CA06CA" w:rsidRDefault="00CB3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3ED9" w:rsidRPr="00CA06CA" w:rsidTr="00B55C20">
        <w:tc>
          <w:tcPr>
            <w:tcW w:w="7599" w:type="dxa"/>
            <w:tcBorders>
              <w:left w:val="single" w:sz="12" w:space="0" w:color="auto"/>
            </w:tcBorders>
          </w:tcPr>
          <w:p w:rsidR="00CB3ED9" w:rsidRPr="00CA06CA" w:rsidRDefault="00CB3E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06CA">
              <w:rPr>
                <w:rFonts w:ascii="Times New Roman" w:hAnsi="Times New Roman"/>
                <w:sz w:val="24"/>
                <w:szCs w:val="24"/>
              </w:rPr>
              <w:t>Работнники</w:t>
            </w:r>
            <w:proofErr w:type="spellEnd"/>
            <w:r w:rsidRPr="00CA06CA">
              <w:rPr>
                <w:rFonts w:ascii="Times New Roman" w:hAnsi="Times New Roman"/>
                <w:sz w:val="24"/>
                <w:szCs w:val="24"/>
              </w:rPr>
              <w:t xml:space="preserve"> сферы предпринимательства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CB3ED9" w:rsidRPr="00CA06CA" w:rsidRDefault="00CB3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B3ED9" w:rsidRPr="00CA06CA" w:rsidTr="00B55C20">
        <w:tc>
          <w:tcPr>
            <w:tcW w:w="7599" w:type="dxa"/>
            <w:tcBorders>
              <w:left w:val="single" w:sz="12" w:space="0" w:color="auto"/>
              <w:bottom w:val="single" w:sz="12" w:space="0" w:color="auto"/>
            </w:tcBorders>
          </w:tcPr>
          <w:p w:rsidR="00CB3ED9" w:rsidRPr="00CA06CA" w:rsidRDefault="00CB3ED9">
            <w:pPr>
              <w:rPr>
                <w:rFonts w:ascii="Times New Roman" w:hAnsi="Times New Roman"/>
                <w:sz w:val="24"/>
                <w:szCs w:val="24"/>
              </w:rPr>
            </w:pPr>
            <w:r w:rsidRPr="00CA06CA">
              <w:rPr>
                <w:rFonts w:ascii="Times New Roman" w:hAnsi="Times New Roman"/>
                <w:sz w:val="24"/>
                <w:szCs w:val="24"/>
              </w:rPr>
              <w:t>Студенты, учащиеся</w:t>
            </w:r>
          </w:p>
        </w:tc>
        <w:tc>
          <w:tcPr>
            <w:tcW w:w="1473" w:type="dxa"/>
            <w:tcBorders>
              <w:bottom w:val="single" w:sz="12" w:space="0" w:color="auto"/>
              <w:right w:val="single" w:sz="4" w:space="0" w:color="auto"/>
            </w:tcBorders>
          </w:tcPr>
          <w:p w:rsidR="00CB3ED9" w:rsidRPr="00CA06CA" w:rsidRDefault="00CB3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B3ED9" w:rsidRDefault="00CB3ED9" w:rsidP="00B55C20">
      <w:pPr>
        <w:rPr>
          <w:rFonts w:ascii="Times New Roman" w:hAnsi="Times New Roman"/>
          <w:sz w:val="24"/>
          <w:szCs w:val="24"/>
        </w:rPr>
      </w:pPr>
    </w:p>
    <w:p w:rsidR="00CB3ED9" w:rsidRPr="00CA06CA" w:rsidRDefault="00CB3ED9" w:rsidP="00B55C20">
      <w:pPr>
        <w:rPr>
          <w:rFonts w:ascii="Times New Roman" w:hAnsi="Times New Roman"/>
          <w:sz w:val="24"/>
          <w:szCs w:val="24"/>
        </w:rPr>
      </w:pPr>
    </w:p>
    <w:p w:rsidR="00CB3ED9" w:rsidRPr="00CA06CA" w:rsidRDefault="00CB3ED9" w:rsidP="00B55C20">
      <w:pPr>
        <w:keepNext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CA06CA">
        <w:rPr>
          <w:rFonts w:ascii="Times New Roman" w:hAnsi="Times New Roman"/>
          <w:b/>
          <w:sz w:val="24"/>
          <w:szCs w:val="24"/>
        </w:rPr>
        <w:t>. Количество обращений, рассмотренных в срок:</w:t>
      </w:r>
    </w:p>
    <w:p w:rsidR="00CB3ED9" w:rsidRPr="00CA06CA" w:rsidRDefault="00CB3ED9" w:rsidP="00B55C20">
      <w:pPr>
        <w:rPr>
          <w:rFonts w:ascii="Times New Roman" w:hAnsi="Times New Roman"/>
          <w:sz w:val="24"/>
          <w:szCs w:val="24"/>
        </w:rPr>
      </w:pPr>
      <w:r w:rsidRPr="00CA06CA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0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97"/>
        <w:gridCol w:w="1474"/>
      </w:tblGrid>
      <w:tr w:rsidR="00CB3ED9" w:rsidRPr="00CA06CA" w:rsidTr="00B55C20">
        <w:tc>
          <w:tcPr>
            <w:tcW w:w="7597" w:type="dxa"/>
            <w:tcBorders>
              <w:top w:val="single" w:sz="12" w:space="0" w:color="auto"/>
            </w:tcBorders>
          </w:tcPr>
          <w:p w:rsidR="00CB3ED9" w:rsidRPr="00CA06CA" w:rsidRDefault="00CB3ED9">
            <w:pPr>
              <w:rPr>
                <w:rFonts w:ascii="Times New Roman" w:hAnsi="Times New Roman"/>
                <w:sz w:val="24"/>
                <w:szCs w:val="24"/>
              </w:rPr>
            </w:pPr>
            <w:r w:rsidRPr="00CA06CA">
              <w:rPr>
                <w:rFonts w:ascii="Times New Roman" w:hAnsi="Times New Roman"/>
                <w:sz w:val="24"/>
                <w:szCs w:val="24"/>
              </w:rPr>
              <w:t>До 5 дней</w:t>
            </w:r>
          </w:p>
        </w:tc>
        <w:tc>
          <w:tcPr>
            <w:tcW w:w="1474" w:type="dxa"/>
            <w:tcBorders>
              <w:top w:val="single" w:sz="12" w:space="0" w:color="auto"/>
              <w:right w:val="single" w:sz="4" w:space="0" w:color="auto"/>
            </w:tcBorders>
          </w:tcPr>
          <w:p w:rsidR="00CB3ED9" w:rsidRPr="00CA06CA" w:rsidRDefault="00CB3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B3ED9" w:rsidRPr="00CA06CA" w:rsidTr="00B55C20">
        <w:tc>
          <w:tcPr>
            <w:tcW w:w="7597" w:type="dxa"/>
          </w:tcPr>
          <w:p w:rsidR="00CB3ED9" w:rsidRPr="00CA06CA" w:rsidRDefault="00CB3ED9">
            <w:pPr>
              <w:rPr>
                <w:rFonts w:ascii="Times New Roman" w:hAnsi="Times New Roman"/>
                <w:sz w:val="24"/>
                <w:szCs w:val="24"/>
              </w:rPr>
            </w:pPr>
            <w:r w:rsidRPr="00CA06CA">
              <w:rPr>
                <w:rFonts w:ascii="Times New Roman" w:hAnsi="Times New Roman"/>
                <w:sz w:val="24"/>
                <w:szCs w:val="24"/>
              </w:rPr>
              <w:t>До 15 дней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CB3ED9" w:rsidRPr="00CA06CA" w:rsidRDefault="00CB3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B3ED9" w:rsidRPr="00CA06CA" w:rsidTr="00B55C20">
        <w:tc>
          <w:tcPr>
            <w:tcW w:w="7597" w:type="dxa"/>
          </w:tcPr>
          <w:p w:rsidR="00CB3ED9" w:rsidRPr="00CA06CA" w:rsidRDefault="00CB3ED9">
            <w:pPr>
              <w:rPr>
                <w:rFonts w:ascii="Times New Roman" w:hAnsi="Times New Roman"/>
                <w:sz w:val="24"/>
                <w:szCs w:val="24"/>
              </w:rPr>
            </w:pPr>
            <w:r w:rsidRPr="00CA06CA">
              <w:rPr>
                <w:rFonts w:ascii="Times New Roman" w:hAnsi="Times New Roman"/>
                <w:sz w:val="24"/>
                <w:szCs w:val="24"/>
              </w:rPr>
              <w:t>С нарушением сроков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CB3ED9" w:rsidRPr="00CA06CA" w:rsidRDefault="00CB3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B3ED9" w:rsidRPr="00CA06CA" w:rsidTr="00B55C20">
        <w:tc>
          <w:tcPr>
            <w:tcW w:w="7597" w:type="dxa"/>
            <w:tcBorders>
              <w:bottom w:val="single" w:sz="12" w:space="0" w:color="auto"/>
            </w:tcBorders>
          </w:tcPr>
          <w:p w:rsidR="00CB3ED9" w:rsidRPr="00CA06CA" w:rsidRDefault="00CB3ED9">
            <w:pPr>
              <w:rPr>
                <w:rFonts w:ascii="Times New Roman" w:hAnsi="Times New Roman"/>
                <w:sz w:val="24"/>
                <w:szCs w:val="24"/>
              </w:rPr>
            </w:pPr>
            <w:r w:rsidRPr="00CA06CA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gramStart"/>
            <w:r w:rsidRPr="00CA06CA">
              <w:rPr>
                <w:rFonts w:ascii="Times New Roman" w:hAnsi="Times New Roman"/>
                <w:sz w:val="24"/>
                <w:szCs w:val="24"/>
              </w:rPr>
              <w:t>выполненные</w:t>
            </w:r>
            <w:proofErr w:type="gramEnd"/>
            <w:r w:rsidRPr="00CA06CA">
              <w:rPr>
                <w:rFonts w:ascii="Times New Roman" w:hAnsi="Times New Roman"/>
                <w:sz w:val="24"/>
                <w:szCs w:val="24"/>
              </w:rPr>
              <w:t xml:space="preserve"> (находятся в работе)</w:t>
            </w:r>
          </w:p>
        </w:tc>
        <w:tc>
          <w:tcPr>
            <w:tcW w:w="1474" w:type="dxa"/>
            <w:tcBorders>
              <w:bottom w:val="single" w:sz="12" w:space="0" w:color="auto"/>
              <w:right w:val="single" w:sz="4" w:space="0" w:color="auto"/>
            </w:tcBorders>
          </w:tcPr>
          <w:p w:rsidR="00CB3ED9" w:rsidRPr="00CA06CA" w:rsidRDefault="00CB3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CB3ED9" w:rsidRPr="00CA06CA" w:rsidRDefault="00CB3ED9" w:rsidP="00B55C20">
      <w:pPr>
        <w:rPr>
          <w:rFonts w:ascii="Times New Roman" w:hAnsi="Times New Roman"/>
          <w:sz w:val="24"/>
          <w:szCs w:val="24"/>
        </w:rPr>
      </w:pPr>
    </w:p>
    <w:p w:rsidR="00CB3ED9" w:rsidRDefault="00CB3ED9" w:rsidP="00B55C20">
      <w:pPr>
        <w:rPr>
          <w:rFonts w:ascii="Times New Roman" w:hAnsi="Times New Roman"/>
          <w:sz w:val="24"/>
          <w:szCs w:val="24"/>
        </w:rPr>
      </w:pPr>
    </w:p>
    <w:p w:rsidR="00CB3ED9" w:rsidRDefault="00CB3ED9" w:rsidP="00B55C20">
      <w:pPr>
        <w:rPr>
          <w:rFonts w:ascii="Times New Roman" w:hAnsi="Times New Roman"/>
          <w:sz w:val="24"/>
          <w:szCs w:val="24"/>
        </w:rPr>
      </w:pPr>
    </w:p>
    <w:p w:rsidR="00CB3ED9" w:rsidRDefault="00CB3ED9" w:rsidP="00B55C20">
      <w:pPr>
        <w:rPr>
          <w:rFonts w:ascii="Times New Roman" w:hAnsi="Times New Roman"/>
          <w:sz w:val="24"/>
          <w:szCs w:val="24"/>
        </w:rPr>
      </w:pPr>
    </w:p>
    <w:p w:rsidR="00CB3ED9" w:rsidRDefault="00CB3ED9" w:rsidP="00B55C20">
      <w:pPr>
        <w:rPr>
          <w:rFonts w:ascii="Times New Roman" w:hAnsi="Times New Roman"/>
          <w:sz w:val="24"/>
          <w:szCs w:val="24"/>
        </w:rPr>
      </w:pPr>
    </w:p>
    <w:p w:rsidR="00CB3ED9" w:rsidRPr="00CA06CA" w:rsidRDefault="00CB3ED9" w:rsidP="00B55C20">
      <w:pPr>
        <w:rPr>
          <w:rFonts w:ascii="Times New Roman" w:hAnsi="Times New Roman"/>
          <w:sz w:val="24"/>
          <w:szCs w:val="24"/>
        </w:rPr>
      </w:pPr>
    </w:p>
    <w:p w:rsidR="00CB3ED9" w:rsidRPr="00CA06CA" w:rsidRDefault="00CB3ED9" w:rsidP="00B55C20">
      <w:pPr>
        <w:keepNext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</w:t>
      </w:r>
      <w:r w:rsidRPr="00CA06CA">
        <w:rPr>
          <w:rFonts w:ascii="Times New Roman" w:hAnsi="Times New Roman"/>
          <w:b/>
          <w:sz w:val="24"/>
          <w:szCs w:val="24"/>
        </w:rPr>
        <w:t xml:space="preserve">. Содержание обращений:  </w:t>
      </w:r>
    </w:p>
    <w:p w:rsidR="00CB3ED9" w:rsidRPr="00CA06CA" w:rsidRDefault="00CB3ED9" w:rsidP="00B55C20">
      <w:pPr>
        <w:rPr>
          <w:rFonts w:ascii="Times New Roman" w:hAnsi="Times New Roman"/>
          <w:sz w:val="24"/>
          <w:szCs w:val="24"/>
        </w:rPr>
      </w:pPr>
      <w:r w:rsidRPr="00CA06CA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0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97"/>
        <w:gridCol w:w="1474"/>
      </w:tblGrid>
      <w:tr w:rsidR="00CB3ED9" w:rsidRPr="00CA06CA" w:rsidTr="00B55C20">
        <w:tc>
          <w:tcPr>
            <w:tcW w:w="7597" w:type="dxa"/>
            <w:tcBorders>
              <w:top w:val="single" w:sz="12" w:space="0" w:color="auto"/>
            </w:tcBorders>
          </w:tcPr>
          <w:p w:rsidR="00CB3ED9" w:rsidRPr="00CA06CA" w:rsidRDefault="00CB3ED9">
            <w:pPr>
              <w:rPr>
                <w:rFonts w:ascii="Times New Roman" w:hAnsi="Times New Roman"/>
                <w:sz w:val="24"/>
                <w:szCs w:val="24"/>
              </w:rPr>
            </w:pPr>
            <w:r w:rsidRPr="00CA06CA">
              <w:rPr>
                <w:rFonts w:ascii="Times New Roman" w:hAnsi="Times New Roman"/>
                <w:sz w:val="24"/>
                <w:szCs w:val="24"/>
              </w:rPr>
              <w:t>ГАЗИФИКАЦИЯ</w:t>
            </w:r>
          </w:p>
        </w:tc>
        <w:tc>
          <w:tcPr>
            <w:tcW w:w="1474" w:type="dxa"/>
            <w:tcBorders>
              <w:top w:val="single" w:sz="12" w:space="0" w:color="auto"/>
              <w:right w:val="single" w:sz="4" w:space="0" w:color="auto"/>
            </w:tcBorders>
          </w:tcPr>
          <w:p w:rsidR="00CB3ED9" w:rsidRPr="00CA06CA" w:rsidRDefault="00CB3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B3ED9" w:rsidRPr="00CA06CA" w:rsidTr="00B55C20">
        <w:tc>
          <w:tcPr>
            <w:tcW w:w="7597" w:type="dxa"/>
          </w:tcPr>
          <w:p w:rsidR="00CB3ED9" w:rsidRPr="00CA06CA" w:rsidRDefault="00CB3ED9">
            <w:pPr>
              <w:rPr>
                <w:rFonts w:ascii="Times New Roman" w:hAnsi="Times New Roman"/>
                <w:sz w:val="24"/>
                <w:szCs w:val="24"/>
              </w:rPr>
            </w:pPr>
            <w:r w:rsidRPr="00CA06CA"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CB3ED9" w:rsidRPr="00CA06CA" w:rsidRDefault="00CB3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B3ED9" w:rsidRPr="00CA06CA" w:rsidTr="00B55C20">
        <w:tc>
          <w:tcPr>
            <w:tcW w:w="7597" w:type="dxa"/>
          </w:tcPr>
          <w:p w:rsidR="00CB3ED9" w:rsidRPr="00CA06CA" w:rsidRDefault="00CB3ED9">
            <w:pPr>
              <w:rPr>
                <w:rFonts w:ascii="Times New Roman" w:hAnsi="Times New Roman"/>
                <w:sz w:val="24"/>
                <w:szCs w:val="24"/>
              </w:rPr>
            </w:pPr>
            <w:r w:rsidRPr="00CA06CA">
              <w:rPr>
                <w:rFonts w:ascii="Times New Roman" w:hAnsi="Times New Roman"/>
                <w:sz w:val="24"/>
                <w:szCs w:val="24"/>
              </w:rPr>
              <w:t>ЖИЛИЩНЫЕ ВОПРОСЫ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CB3ED9" w:rsidRPr="00CA06CA" w:rsidRDefault="00CB3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B3ED9" w:rsidRPr="00CA06CA" w:rsidTr="00B55C20">
        <w:tc>
          <w:tcPr>
            <w:tcW w:w="7597" w:type="dxa"/>
          </w:tcPr>
          <w:p w:rsidR="00CB3ED9" w:rsidRPr="00CA06CA" w:rsidRDefault="00CB3ED9">
            <w:pPr>
              <w:rPr>
                <w:rFonts w:ascii="Times New Roman" w:hAnsi="Times New Roman"/>
                <w:sz w:val="24"/>
                <w:szCs w:val="24"/>
              </w:rPr>
            </w:pPr>
            <w:r w:rsidRPr="00CA06CA">
              <w:rPr>
                <w:rFonts w:ascii="Times New Roman" w:hAnsi="Times New Roman"/>
                <w:sz w:val="24"/>
                <w:szCs w:val="24"/>
              </w:rPr>
              <w:t>ЗЕМЕЛЬНЫЙ ВОПРОС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CB3ED9" w:rsidRPr="00CA06CA" w:rsidRDefault="00CB3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B3ED9" w:rsidRPr="00CA06CA" w:rsidTr="00B55C20">
        <w:tc>
          <w:tcPr>
            <w:tcW w:w="7597" w:type="dxa"/>
          </w:tcPr>
          <w:p w:rsidR="00CB3ED9" w:rsidRPr="00CA06CA" w:rsidRDefault="00CB3ED9">
            <w:pPr>
              <w:rPr>
                <w:rFonts w:ascii="Times New Roman" w:hAnsi="Times New Roman"/>
                <w:sz w:val="24"/>
                <w:szCs w:val="24"/>
              </w:rPr>
            </w:pPr>
            <w:r w:rsidRPr="00CA06CA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CB3ED9" w:rsidRPr="00CA06CA" w:rsidRDefault="00CB3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B3ED9" w:rsidRPr="00CA06CA" w:rsidTr="00B55C20">
        <w:tc>
          <w:tcPr>
            <w:tcW w:w="7597" w:type="dxa"/>
          </w:tcPr>
          <w:p w:rsidR="00CB3ED9" w:rsidRPr="00CA06CA" w:rsidRDefault="00CB3ED9">
            <w:pPr>
              <w:rPr>
                <w:rFonts w:ascii="Times New Roman" w:hAnsi="Times New Roman"/>
                <w:sz w:val="24"/>
                <w:szCs w:val="24"/>
              </w:rPr>
            </w:pPr>
            <w:r w:rsidRPr="00CA06CA">
              <w:rPr>
                <w:rFonts w:ascii="Times New Roman" w:hAnsi="Times New Roman"/>
                <w:sz w:val="24"/>
                <w:szCs w:val="24"/>
              </w:rPr>
              <w:t>СОЦИАЛЬНАЯ ЗАЩИТА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CB3ED9" w:rsidRPr="00CA06CA" w:rsidRDefault="00CB3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B3ED9" w:rsidRPr="00CA06CA" w:rsidTr="00B55C20">
        <w:tc>
          <w:tcPr>
            <w:tcW w:w="7597" w:type="dxa"/>
          </w:tcPr>
          <w:p w:rsidR="00CB3ED9" w:rsidRPr="00CA06CA" w:rsidRDefault="00CB3ED9">
            <w:pPr>
              <w:rPr>
                <w:rFonts w:ascii="Times New Roman" w:hAnsi="Times New Roman"/>
                <w:sz w:val="24"/>
                <w:szCs w:val="24"/>
              </w:rPr>
            </w:pPr>
            <w:r w:rsidRPr="00CA06CA">
              <w:rPr>
                <w:rFonts w:ascii="Times New Roman" w:hAnsi="Times New Roman"/>
                <w:sz w:val="24"/>
                <w:szCs w:val="24"/>
              </w:rPr>
              <w:t>ТРУД И ЗАРПЛАТА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CB3ED9" w:rsidRPr="00CA06CA" w:rsidRDefault="00CB3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3ED9" w:rsidRPr="00CA06CA" w:rsidTr="00B55C20">
        <w:tc>
          <w:tcPr>
            <w:tcW w:w="7597" w:type="dxa"/>
          </w:tcPr>
          <w:p w:rsidR="00CB3ED9" w:rsidRPr="00CA06CA" w:rsidRDefault="00CB3ED9">
            <w:pPr>
              <w:rPr>
                <w:rFonts w:ascii="Times New Roman" w:hAnsi="Times New Roman"/>
                <w:sz w:val="24"/>
                <w:szCs w:val="24"/>
              </w:rPr>
            </w:pPr>
            <w:r w:rsidRPr="00CA06CA">
              <w:rPr>
                <w:rFonts w:ascii="Times New Roman" w:hAnsi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CB3ED9" w:rsidRPr="00CA06CA" w:rsidRDefault="00CB3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B3ED9" w:rsidRPr="00CA06CA" w:rsidTr="00B55C20">
        <w:tc>
          <w:tcPr>
            <w:tcW w:w="7597" w:type="dxa"/>
          </w:tcPr>
          <w:p w:rsidR="00CB3ED9" w:rsidRPr="00CA06CA" w:rsidRDefault="00CB3ED9">
            <w:pPr>
              <w:rPr>
                <w:rFonts w:ascii="Times New Roman" w:hAnsi="Times New Roman"/>
                <w:sz w:val="24"/>
                <w:szCs w:val="24"/>
              </w:rPr>
            </w:pPr>
            <w:r w:rsidRPr="00CA06CA">
              <w:rPr>
                <w:rFonts w:ascii="Times New Roman" w:hAnsi="Times New Roman"/>
                <w:sz w:val="24"/>
                <w:szCs w:val="24"/>
              </w:rPr>
              <w:t>ПРОЧИЕ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CB3ED9" w:rsidRPr="00CA06CA" w:rsidRDefault="00CB3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B3ED9" w:rsidRPr="00CA06CA" w:rsidTr="00B55C20">
        <w:tc>
          <w:tcPr>
            <w:tcW w:w="7597" w:type="dxa"/>
          </w:tcPr>
          <w:p w:rsidR="00CB3ED9" w:rsidRPr="00CA06CA" w:rsidRDefault="00CB3ED9">
            <w:pPr>
              <w:rPr>
                <w:rFonts w:ascii="Times New Roman" w:hAnsi="Times New Roman"/>
                <w:sz w:val="24"/>
                <w:szCs w:val="24"/>
              </w:rPr>
            </w:pPr>
            <w:r w:rsidRPr="00CA06CA">
              <w:rPr>
                <w:rFonts w:ascii="Times New Roman" w:hAnsi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CB3ED9" w:rsidRPr="00CA06CA" w:rsidRDefault="00CB3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B3ED9" w:rsidRPr="00CA06CA" w:rsidTr="00B55C20">
        <w:tc>
          <w:tcPr>
            <w:tcW w:w="7597" w:type="dxa"/>
          </w:tcPr>
          <w:p w:rsidR="00CB3ED9" w:rsidRPr="00CA06CA" w:rsidRDefault="00CB3ED9">
            <w:pPr>
              <w:rPr>
                <w:rFonts w:ascii="Times New Roman" w:hAnsi="Times New Roman"/>
                <w:sz w:val="24"/>
                <w:szCs w:val="24"/>
              </w:rPr>
            </w:pPr>
            <w:r w:rsidRPr="00CA06CA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CB3ED9" w:rsidRPr="00CA06CA" w:rsidRDefault="00CB3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B3ED9" w:rsidRPr="00CA06CA" w:rsidTr="00B55C20">
        <w:tc>
          <w:tcPr>
            <w:tcW w:w="7597" w:type="dxa"/>
            <w:tcBorders>
              <w:bottom w:val="single" w:sz="12" w:space="0" w:color="auto"/>
            </w:tcBorders>
          </w:tcPr>
          <w:p w:rsidR="00CB3ED9" w:rsidRPr="00CA06CA" w:rsidRDefault="00CB3ED9">
            <w:pPr>
              <w:rPr>
                <w:rFonts w:ascii="Times New Roman" w:hAnsi="Times New Roman"/>
                <w:sz w:val="24"/>
                <w:szCs w:val="24"/>
              </w:rPr>
            </w:pPr>
            <w:r w:rsidRPr="00CA06CA"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1474" w:type="dxa"/>
            <w:tcBorders>
              <w:bottom w:val="single" w:sz="12" w:space="0" w:color="auto"/>
              <w:right w:val="single" w:sz="4" w:space="0" w:color="auto"/>
            </w:tcBorders>
          </w:tcPr>
          <w:p w:rsidR="00CB3ED9" w:rsidRPr="00CA06CA" w:rsidRDefault="00CB3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B3ED9" w:rsidRPr="00CA06CA" w:rsidRDefault="00CB3ED9" w:rsidP="00B55C20">
      <w:pPr>
        <w:rPr>
          <w:rFonts w:ascii="Times New Roman" w:hAnsi="Times New Roman"/>
          <w:sz w:val="24"/>
          <w:szCs w:val="24"/>
        </w:rPr>
      </w:pPr>
    </w:p>
    <w:p w:rsidR="00CB3ED9" w:rsidRPr="00CA06CA" w:rsidRDefault="00CB3ED9" w:rsidP="00B55C20">
      <w:pPr>
        <w:keepNext/>
        <w:rPr>
          <w:rFonts w:ascii="Times New Roman" w:hAnsi="Times New Roman"/>
          <w:b/>
          <w:sz w:val="24"/>
          <w:szCs w:val="24"/>
        </w:rPr>
      </w:pPr>
    </w:p>
    <w:p w:rsidR="00CB3ED9" w:rsidRPr="00CA06CA" w:rsidRDefault="00CB3ED9" w:rsidP="00B55C20">
      <w:pPr>
        <w:keepNext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CA06CA">
        <w:rPr>
          <w:rFonts w:ascii="Times New Roman" w:hAnsi="Times New Roman"/>
          <w:b/>
          <w:sz w:val="24"/>
          <w:szCs w:val="24"/>
        </w:rPr>
        <w:t>. Результативность рассмотрения вопросов в обращениях граждан</w:t>
      </w:r>
    </w:p>
    <w:p w:rsidR="00CB3ED9" w:rsidRPr="00CA06CA" w:rsidRDefault="00CB3ED9" w:rsidP="00B55C20">
      <w:pPr>
        <w:rPr>
          <w:rFonts w:ascii="Times New Roman" w:hAnsi="Times New Roman"/>
          <w:sz w:val="24"/>
          <w:szCs w:val="24"/>
        </w:rPr>
      </w:pPr>
      <w:r w:rsidRPr="00CA06CA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0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97"/>
        <w:gridCol w:w="1474"/>
      </w:tblGrid>
      <w:tr w:rsidR="00CB3ED9" w:rsidRPr="00CA06CA" w:rsidTr="00B55C20">
        <w:tc>
          <w:tcPr>
            <w:tcW w:w="7597" w:type="dxa"/>
            <w:tcBorders>
              <w:top w:val="single" w:sz="12" w:space="0" w:color="auto"/>
            </w:tcBorders>
          </w:tcPr>
          <w:p w:rsidR="00CB3ED9" w:rsidRPr="00CA06CA" w:rsidRDefault="00CB3ED9">
            <w:pPr>
              <w:rPr>
                <w:rFonts w:ascii="Times New Roman" w:hAnsi="Times New Roman"/>
                <w:sz w:val="24"/>
                <w:szCs w:val="24"/>
              </w:rPr>
            </w:pPr>
            <w:r w:rsidRPr="00CA06CA">
              <w:rPr>
                <w:rFonts w:ascii="Times New Roman" w:hAnsi="Times New Roman"/>
                <w:sz w:val="24"/>
                <w:szCs w:val="24"/>
              </w:rPr>
              <w:t>Результативность рассмотрения вопросов всего</w:t>
            </w:r>
          </w:p>
        </w:tc>
        <w:tc>
          <w:tcPr>
            <w:tcW w:w="1474" w:type="dxa"/>
            <w:tcBorders>
              <w:top w:val="single" w:sz="12" w:space="0" w:color="auto"/>
              <w:right w:val="single" w:sz="4" w:space="0" w:color="auto"/>
            </w:tcBorders>
          </w:tcPr>
          <w:p w:rsidR="00CB3ED9" w:rsidRPr="00CA06CA" w:rsidRDefault="00CB3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B3ED9" w:rsidRPr="00CA06CA" w:rsidTr="00B55C20">
        <w:tc>
          <w:tcPr>
            <w:tcW w:w="7597" w:type="dxa"/>
          </w:tcPr>
          <w:p w:rsidR="00CB3ED9" w:rsidRPr="00CA06CA" w:rsidRDefault="00CB3ED9">
            <w:pPr>
              <w:rPr>
                <w:rFonts w:ascii="Times New Roman" w:hAnsi="Times New Roman"/>
                <w:sz w:val="24"/>
                <w:szCs w:val="24"/>
              </w:rPr>
            </w:pPr>
            <w:r w:rsidRPr="00CA06CA">
              <w:rPr>
                <w:rFonts w:ascii="Times New Roman" w:hAnsi="Times New Roman"/>
                <w:sz w:val="24"/>
                <w:szCs w:val="24"/>
              </w:rPr>
              <w:t>-отказано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CB3ED9" w:rsidRPr="00CA06CA" w:rsidRDefault="00CB3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B3ED9" w:rsidRPr="00CA06CA" w:rsidTr="00B55C20">
        <w:tc>
          <w:tcPr>
            <w:tcW w:w="7597" w:type="dxa"/>
          </w:tcPr>
          <w:p w:rsidR="00CB3ED9" w:rsidRPr="00CA06CA" w:rsidRDefault="00CB3ED9">
            <w:pPr>
              <w:rPr>
                <w:rFonts w:ascii="Times New Roman" w:hAnsi="Times New Roman"/>
                <w:sz w:val="24"/>
                <w:szCs w:val="24"/>
              </w:rPr>
            </w:pPr>
            <w:r w:rsidRPr="00CA06CA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proofErr w:type="gramStart"/>
            <w:r w:rsidRPr="00CA06CA">
              <w:rPr>
                <w:rFonts w:ascii="Times New Roman" w:hAnsi="Times New Roman"/>
                <w:sz w:val="24"/>
                <w:szCs w:val="24"/>
              </w:rPr>
              <w:t>p</w:t>
            </w:r>
            <w:proofErr w:type="gramEnd"/>
            <w:r w:rsidRPr="00CA06CA">
              <w:rPr>
                <w:rFonts w:ascii="Times New Roman" w:hAnsi="Times New Roman"/>
                <w:sz w:val="24"/>
                <w:szCs w:val="24"/>
              </w:rPr>
              <w:t>азъяснено</w:t>
            </w:r>
            <w:proofErr w:type="spellEnd"/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CB3ED9" w:rsidRPr="00CA06CA" w:rsidRDefault="00CB3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B3ED9" w:rsidRPr="00CA06CA" w:rsidTr="00B55C20">
        <w:tc>
          <w:tcPr>
            <w:tcW w:w="7597" w:type="dxa"/>
          </w:tcPr>
          <w:p w:rsidR="00CB3ED9" w:rsidRPr="00CA06CA" w:rsidRDefault="00CB3ED9">
            <w:pPr>
              <w:rPr>
                <w:rFonts w:ascii="Times New Roman" w:hAnsi="Times New Roman"/>
                <w:sz w:val="24"/>
                <w:szCs w:val="24"/>
              </w:rPr>
            </w:pPr>
            <w:r w:rsidRPr="00CA06CA">
              <w:rPr>
                <w:rFonts w:ascii="Times New Roman" w:hAnsi="Times New Roman"/>
                <w:sz w:val="24"/>
                <w:szCs w:val="24"/>
              </w:rPr>
              <w:t xml:space="preserve">-положительное </w:t>
            </w:r>
            <w:proofErr w:type="spellStart"/>
            <w:proofErr w:type="gramStart"/>
            <w:r w:rsidRPr="00CA06CA">
              <w:rPr>
                <w:rFonts w:ascii="Times New Roman" w:hAnsi="Times New Roman"/>
                <w:sz w:val="24"/>
                <w:szCs w:val="24"/>
              </w:rPr>
              <w:t>p</w:t>
            </w:r>
            <w:proofErr w:type="gramEnd"/>
            <w:r w:rsidRPr="00CA06CA">
              <w:rPr>
                <w:rFonts w:ascii="Times New Roman" w:hAnsi="Times New Roman"/>
                <w:sz w:val="24"/>
                <w:szCs w:val="24"/>
              </w:rPr>
              <w:t>ешение</w:t>
            </w:r>
            <w:proofErr w:type="spellEnd"/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CB3ED9" w:rsidRPr="00CA06CA" w:rsidRDefault="00CB3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B3ED9" w:rsidRPr="00CA06CA" w:rsidTr="00B55C20">
        <w:tc>
          <w:tcPr>
            <w:tcW w:w="7597" w:type="dxa"/>
          </w:tcPr>
          <w:p w:rsidR="00CB3ED9" w:rsidRPr="00CA06CA" w:rsidRDefault="00CB3ED9">
            <w:pPr>
              <w:rPr>
                <w:rFonts w:ascii="Times New Roman" w:hAnsi="Times New Roman"/>
                <w:sz w:val="24"/>
                <w:szCs w:val="24"/>
              </w:rPr>
            </w:pPr>
            <w:r w:rsidRPr="00CA06CA">
              <w:rPr>
                <w:rFonts w:ascii="Times New Roman" w:hAnsi="Times New Roman"/>
                <w:sz w:val="24"/>
                <w:szCs w:val="24"/>
              </w:rPr>
              <w:t>-оставлено без ответа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CB3ED9" w:rsidRPr="00CA06CA" w:rsidRDefault="00CB3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B3ED9" w:rsidRPr="00CA06CA" w:rsidTr="00B55C20">
        <w:tc>
          <w:tcPr>
            <w:tcW w:w="7597" w:type="dxa"/>
            <w:tcBorders>
              <w:bottom w:val="single" w:sz="12" w:space="0" w:color="auto"/>
            </w:tcBorders>
          </w:tcPr>
          <w:p w:rsidR="00CB3ED9" w:rsidRPr="00CA06CA" w:rsidRDefault="00CB3ED9">
            <w:pPr>
              <w:rPr>
                <w:rFonts w:ascii="Times New Roman" w:hAnsi="Times New Roman"/>
                <w:sz w:val="24"/>
                <w:szCs w:val="24"/>
              </w:rPr>
            </w:pPr>
            <w:r w:rsidRPr="00CA06CA">
              <w:rPr>
                <w:rFonts w:ascii="Times New Roman" w:hAnsi="Times New Roman"/>
                <w:sz w:val="24"/>
                <w:szCs w:val="24"/>
              </w:rPr>
              <w:t>-передано в другую организацию</w:t>
            </w:r>
          </w:p>
        </w:tc>
        <w:tc>
          <w:tcPr>
            <w:tcW w:w="1474" w:type="dxa"/>
            <w:tcBorders>
              <w:bottom w:val="single" w:sz="12" w:space="0" w:color="auto"/>
              <w:right w:val="single" w:sz="4" w:space="0" w:color="auto"/>
            </w:tcBorders>
          </w:tcPr>
          <w:p w:rsidR="00CB3ED9" w:rsidRPr="00CA06CA" w:rsidRDefault="00CB3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B3ED9" w:rsidRPr="00CA06CA" w:rsidRDefault="00CB3ED9" w:rsidP="00B55C20">
      <w:pPr>
        <w:rPr>
          <w:rFonts w:ascii="Times New Roman" w:hAnsi="Times New Roman"/>
          <w:sz w:val="24"/>
          <w:szCs w:val="24"/>
        </w:rPr>
      </w:pPr>
    </w:p>
    <w:p w:rsidR="00CB3ED9" w:rsidRPr="00CA06CA" w:rsidRDefault="00CB3ED9" w:rsidP="00B55C20">
      <w:pPr>
        <w:rPr>
          <w:rFonts w:ascii="Times New Roman" w:hAnsi="Times New Roman"/>
          <w:sz w:val="24"/>
          <w:szCs w:val="24"/>
        </w:rPr>
      </w:pPr>
    </w:p>
    <w:p w:rsidR="00CB3ED9" w:rsidRPr="00CA06CA" w:rsidRDefault="00CB3ED9" w:rsidP="00B55C20">
      <w:pPr>
        <w:rPr>
          <w:rFonts w:ascii="Times New Roman" w:hAnsi="Times New Roman"/>
          <w:sz w:val="24"/>
          <w:szCs w:val="24"/>
        </w:rPr>
      </w:pPr>
    </w:p>
    <w:p w:rsidR="00CB3ED9" w:rsidRPr="00CA06CA" w:rsidRDefault="00CB3ED9" w:rsidP="00B55C20">
      <w:pPr>
        <w:rPr>
          <w:rFonts w:ascii="Times New Roman" w:hAnsi="Times New Roman"/>
          <w:sz w:val="24"/>
          <w:szCs w:val="24"/>
        </w:rPr>
      </w:pPr>
    </w:p>
    <w:p w:rsidR="00CB3ED9" w:rsidRPr="00CA06CA" w:rsidRDefault="00CB3ED9" w:rsidP="00B55C20">
      <w:pPr>
        <w:rPr>
          <w:rFonts w:ascii="Times New Roman" w:hAnsi="Times New Roman"/>
          <w:sz w:val="24"/>
          <w:szCs w:val="24"/>
        </w:rPr>
      </w:pPr>
      <w:r w:rsidRPr="00CA06CA">
        <w:rPr>
          <w:rFonts w:ascii="Times New Roman" w:hAnsi="Times New Roman"/>
          <w:sz w:val="24"/>
          <w:szCs w:val="24"/>
        </w:rPr>
        <w:t>Управляющий делами                                                                            А.С. Губ</w:t>
      </w:r>
      <w:r>
        <w:rPr>
          <w:rFonts w:ascii="Times New Roman" w:hAnsi="Times New Roman"/>
          <w:sz w:val="24"/>
          <w:szCs w:val="24"/>
        </w:rPr>
        <w:t>а</w:t>
      </w:r>
    </w:p>
    <w:sectPr w:rsidR="00CB3ED9" w:rsidRPr="00CA06CA" w:rsidSect="00D97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5C20"/>
    <w:rsid w:val="000129A4"/>
    <w:rsid w:val="00023609"/>
    <w:rsid w:val="000370F0"/>
    <w:rsid w:val="001E7524"/>
    <w:rsid w:val="001F5B36"/>
    <w:rsid w:val="00202324"/>
    <w:rsid w:val="002416F3"/>
    <w:rsid w:val="002A0D50"/>
    <w:rsid w:val="00326BDC"/>
    <w:rsid w:val="00383887"/>
    <w:rsid w:val="003C0CA5"/>
    <w:rsid w:val="004C7C36"/>
    <w:rsid w:val="005302EB"/>
    <w:rsid w:val="00535B5C"/>
    <w:rsid w:val="00644B34"/>
    <w:rsid w:val="00772583"/>
    <w:rsid w:val="00776F57"/>
    <w:rsid w:val="0085098C"/>
    <w:rsid w:val="008B6510"/>
    <w:rsid w:val="008C5A7E"/>
    <w:rsid w:val="008E0DD7"/>
    <w:rsid w:val="009136CB"/>
    <w:rsid w:val="009843DE"/>
    <w:rsid w:val="009C6134"/>
    <w:rsid w:val="009C68A4"/>
    <w:rsid w:val="00A501E4"/>
    <w:rsid w:val="00B55C20"/>
    <w:rsid w:val="00B56EEE"/>
    <w:rsid w:val="00BE0952"/>
    <w:rsid w:val="00C0282C"/>
    <w:rsid w:val="00C9769D"/>
    <w:rsid w:val="00CA06CA"/>
    <w:rsid w:val="00CA4448"/>
    <w:rsid w:val="00CB3ED9"/>
    <w:rsid w:val="00D45D1A"/>
    <w:rsid w:val="00D73283"/>
    <w:rsid w:val="00D8435B"/>
    <w:rsid w:val="00D9787C"/>
    <w:rsid w:val="00EB5289"/>
    <w:rsid w:val="00F350AD"/>
    <w:rsid w:val="00F54A81"/>
    <w:rsid w:val="00F97A34"/>
    <w:rsid w:val="00FA35B8"/>
    <w:rsid w:val="00FA579F"/>
    <w:rsid w:val="00FB1E97"/>
    <w:rsid w:val="00FC6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C20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50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203</Words>
  <Characters>1162</Characters>
  <Application>Microsoft Office Word</Application>
  <DocSecurity>0</DocSecurity>
  <Lines>9</Lines>
  <Paragraphs>2</Paragraphs>
  <ScaleCrop>false</ScaleCrop>
  <Company>Microsoft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COMPUTER</cp:lastModifiedBy>
  <cp:revision>5</cp:revision>
  <cp:lastPrinted>2013-10-10T04:10:00Z</cp:lastPrinted>
  <dcterms:created xsi:type="dcterms:W3CDTF">2013-04-19T02:21:00Z</dcterms:created>
  <dcterms:modified xsi:type="dcterms:W3CDTF">2014-08-28T03:22:00Z</dcterms:modified>
</cp:coreProperties>
</file>